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Georgia" w:cs="Georgia" w:eastAsia="Georgia" w:hAnsi="Georgia"/>
          <w:sz w:val="28"/>
          <w:szCs w:val="28"/>
        </w:rPr>
      </w:pPr>
      <w:r w:rsidDel="00000000" w:rsidR="00000000" w:rsidRPr="00000000">
        <w:rPr>
          <w:rFonts w:ascii="Georgia" w:cs="Georgia" w:eastAsia="Georgia" w:hAnsi="Georgia"/>
          <w:b w:val="1"/>
          <w:sz w:val="28"/>
          <w:szCs w:val="28"/>
          <w:highlight w:val="yellow"/>
          <w:rtl w:val="0"/>
        </w:rPr>
        <w:t xml:space="preserve">Insert Customer/Agency Name</w:t>
      </w:r>
      <w:r w:rsidDel="00000000" w:rsidR="00000000" w:rsidRPr="00000000">
        <w:rPr>
          <w:rFonts w:ascii="Georgia" w:cs="Georgia" w:eastAsia="Georgia" w:hAnsi="Georgia"/>
          <w:b w:val="1"/>
          <w:sz w:val="28"/>
          <w:szCs w:val="28"/>
          <w:rtl w:val="0"/>
        </w:rPr>
        <w:t xml:space="preserve"> </w:t>
      </w:r>
      <w:r w:rsidDel="00000000" w:rsidR="00000000" w:rsidRPr="00000000">
        <w:rPr>
          <w:rFonts w:ascii="Georgia" w:cs="Georgia" w:eastAsia="Georgia" w:hAnsi="Georgia"/>
          <w:sz w:val="28"/>
          <w:szCs w:val="28"/>
          <w:rtl w:val="0"/>
        </w:rPr>
        <w:t xml:space="preserve">has selected you to complete a "Back of the Envelope" audit for their anticipated Energy Performance Contract.</w:t>
      </w:r>
    </w:p>
    <w:p w:rsidR="00000000" w:rsidDel="00000000" w:rsidP="00000000" w:rsidRDefault="00000000" w:rsidRPr="00000000" w14:paraId="00000003">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A (</w:t>
      </w:r>
      <w:r w:rsidDel="00000000" w:rsidR="00000000" w:rsidRPr="00000000">
        <w:rPr>
          <w:rFonts w:ascii="Georgia" w:cs="Georgia" w:eastAsia="Georgia" w:hAnsi="Georgia"/>
          <w:b w:val="1"/>
          <w:color w:val="ff0000"/>
          <w:sz w:val="28"/>
          <w:szCs w:val="28"/>
          <w:highlight w:val="yellow"/>
          <w:rtl w:val="0"/>
        </w:rPr>
        <w:t xml:space="preserve">mandatory</w:t>
      </w:r>
      <w:r w:rsidDel="00000000" w:rsidR="00000000" w:rsidRPr="00000000">
        <w:rPr>
          <w:rFonts w:ascii="Georgia" w:cs="Georgia" w:eastAsia="Georgia" w:hAnsi="Georgia"/>
          <w:b w:val="1"/>
          <w:sz w:val="28"/>
          <w:szCs w:val="28"/>
          <w:rtl w:val="0"/>
        </w:rPr>
        <w:t xml:space="preserve">) kickoff meeting is scheduled for</w:t>
      </w:r>
      <w:r w:rsidDel="00000000" w:rsidR="00000000" w:rsidRPr="00000000">
        <w:rPr>
          <w:rFonts w:ascii="Georgia" w:cs="Georgia" w:eastAsia="Georgia" w:hAnsi="Georgia"/>
          <w:sz w:val="28"/>
          <w:szCs w:val="28"/>
          <w:rtl w:val="0"/>
        </w:rPr>
        <w:t xml:space="preserve"> </w:t>
      </w:r>
      <w:r w:rsidDel="00000000" w:rsidR="00000000" w:rsidRPr="00000000">
        <w:rPr>
          <w:rFonts w:ascii="Georgia" w:cs="Georgia" w:eastAsia="Georgia" w:hAnsi="Georgia"/>
          <w:b w:val="1"/>
          <w:color w:val="ff0000"/>
          <w:sz w:val="28"/>
          <w:szCs w:val="28"/>
          <w:highlight w:val="yellow"/>
          <w:rtl w:val="0"/>
        </w:rPr>
        <w:t xml:space="preserve">Insert Date &amp; Time</w:t>
      </w:r>
      <w:r w:rsidDel="00000000" w:rsidR="00000000" w:rsidRPr="00000000">
        <w:rPr>
          <w:rFonts w:ascii="Georgia" w:cs="Georgia" w:eastAsia="Georgia" w:hAnsi="Georgia"/>
          <w:b w:val="1"/>
          <w:color w:val="ff0000"/>
          <w:sz w:val="28"/>
          <w:szCs w:val="28"/>
          <w:rtl w:val="0"/>
        </w:rPr>
        <w:t xml:space="preserve"> </w:t>
      </w:r>
      <w:r w:rsidDel="00000000" w:rsidR="00000000" w:rsidRPr="00000000">
        <w:rPr>
          <w:rFonts w:ascii="Georgia" w:cs="Georgia" w:eastAsia="Georgia" w:hAnsi="Georgia"/>
          <w:b w:val="1"/>
          <w:sz w:val="28"/>
          <w:szCs w:val="28"/>
          <w:rtl w:val="0"/>
        </w:rPr>
        <w:t xml:space="preserve">at the address listed below.</w:t>
      </w:r>
      <w:r w:rsidDel="00000000" w:rsidR="00000000" w:rsidRPr="00000000">
        <w:rPr>
          <w:rFonts w:ascii="Georgia" w:cs="Georgia" w:eastAsia="Georgia" w:hAnsi="Georgia"/>
          <w:sz w:val="28"/>
          <w:szCs w:val="28"/>
          <w:rtl w:val="0"/>
        </w:rPr>
        <w:t xml:space="preserve">  Utility data will be distributed at the kickoff meeting. The electronic Request for Proposal (RFP) for the Back of the Envelope Audit (BOE) will be sent out via email following the kick off meeting.  </w:t>
      </w:r>
    </w:p>
    <w:p w:rsidR="00000000" w:rsidDel="00000000" w:rsidP="00000000" w:rsidRDefault="00000000" w:rsidRPr="00000000" w14:paraId="00000005">
      <w:pPr>
        <w:rPr>
          <w:rFonts w:ascii="Georgia" w:cs="Georgia" w:eastAsia="Georgia" w:hAnsi="Georgia"/>
          <w:b w:val="1"/>
          <w:sz w:val="28"/>
          <w:szCs w:val="28"/>
        </w:rPr>
      </w:pPr>
      <w:r w:rsidDel="00000000" w:rsidR="00000000" w:rsidRPr="00000000">
        <w:rPr>
          <w:rFonts w:ascii="Georgia" w:cs="Georgia" w:eastAsia="Georgia" w:hAnsi="Georgia"/>
          <w:sz w:val="28"/>
          <w:szCs w:val="28"/>
          <w:rtl w:val="0"/>
        </w:rPr>
        <w:tab/>
        <w:tab/>
        <w:tab/>
        <w:tab/>
      </w:r>
      <w:r w:rsidDel="00000000" w:rsidR="00000000" w:rsidRPr="00000000">
        <w:rPr>
          <w:rFonts w:ascii="Georgia" w:cs="Georgia" w:eastAsia="Georgia" w:hAnsi="Georgia"/>
          <w:b w:val="1"/>
          <w:sz w:val="28"/>
          <w:szCs w:val="28"/>
          <w:highlight w:val="yellow"/>
          <w:rtl w:val="0"/>
        </w:rPr>
        <w:t xml:space="preserve">Insert Address</w:t>
      </w: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For your planning purposes, the </w:t>
      </w:r>
      <w:r w:rsidDel="00000000" w:rsidR="00000000" w:rsidRPr="00000000">
        <w:rPr>
          <w:rFonts w:ascii="Georgia" w:cs="Georgia" w:eastAsia="Georgia" w:hAnsi="Georgia"/>
          <w:b w:val="1"/>
          <w:sz w:val="28"/>
          <w:szCs w:val="28"/>
          <w:u w:val="single"/>
          <w:rtl w:val="0"/>
        </w:rPr>
        <w:t xml:space="preserve">approximate</w:t>
      </w:r>
      <w:r w:rsidDel="00000000" w:rsidR="00000000" w:rsidRPr="00000000">
        <w:rPr>
          <w:rFonts w:ascii="Georgia" w:cs="Georgia" w:eastAsia="Georgia" w:hAnsi="Georgia"/>
          <w:sz w:val="28"/>
          <w:szCs w:val="28"/>
          <w:rtl w:val="0"/>
        </w:rPr>
        <w:t xml:space="preserve"> total square footage is </w:t>
      </w:r>
      <w:r w:rsidDel="00000000" w:rsidR="00000000" w:rsidRPr="00000000">
        <w:rPr>
          <w:rFonts w:ascii="Georgia" w:cs="Georgia" w:eastAsia="Georgia" w:hAnsi="Georgia"/>
          <w:b w:val="1"/>
          <w:sz w:val="28"/>
          <w:szCs w:val="28"/>
          <w:highlight w:val="yellow"/>
          <w:rtl w:val="0"/>
        </w:rPr>
        <w:t xml:space="preserve">XXX</w:t>
      </w:r>
      <w:r w:rsidDel="00000000" w:rsidR="00000000" w:rsidRPr="00000000">
        <w:rPr>
          <w:rFonts w:ascii="Georgia" w:cs="Georgia" w:eastAsia="Georgia" w:hAnsi="Georgia"/>
          <w:b w:val="1"/>
          <w:sz w:val="28"/>
          <w:szCs w:val="28"/>
          <w:rtl w:val="0"/>
        </w:rPr>
        <w:t xml:space="preserve"> </w:t>
      </w:r>
      <w:r w:rsidDel="00000000" w:rsidR="00000000" w:rsidRPr="00000000">
        <w:rPr>
          <w:rFonts w:ascii="Georgia" w:cs="Georgia" w:eastAsia="Georgia" w:hAnsi="Georgia"/>
          <w:sz w:val="28"/>
          <w:szCs w:val="28"/>
          <w:rtl w:val="0"/>
        </w:rPr>
        <w:t xml:space="preserve">square feet and the </w:t>
      </w:r>
      <w:r w:rsidDel="00000000" w:rsidR="00000000" w:rsidRPr="00000000">
        <w:rPr>
          <w:rFonts w:ascii="Georgia" w:cs="Georgia" w:eastAsia="Georgia" w:hAnsi="Georgia"/>
          <w:b w:val="1"/>
          <w:sz w:val="28"/>
          <w:szCs w:val="28"/>
          <w:u w:val="single"/>
          <w:rtl w:val="0"/>
        </w:rPr>
        <w:t xml:space="preserve">approximate</w:t>
      </w:r>
      <w:r w:rsidDel="00000000" w:rsidR="00000000" w:rsidRPr="00000000">
        <w:rPr>
          <w:rFonts w:ascii="Georgia" w:cs="Georgia" w:eastAsia="Georgia" w:hAnsi="Georgia"/>
          <w:sz w:val="28"/>
          <w:szCs w:val="28"/>
          <w:rtl w:val="0"/>
        </w:rPr>
        <w:t xml:space="preserve"> annual utility expense is </w:t>
      </w:r>
      <w:r w:rsidDel="00000000" w:rsidR="00000000" w:rsidRPr="00000000">
        <w:rPr>
          <w:rFonts w:ascii="Georgia" w:cs="Georgia" w:eastAsia="Georgia" w:hAnsi="Georgia"/>
          <w:b w:val="1"/>
          <w:sz w:val="28"/>
          <w:szCs w:val="28"/>
          <w:highlight w:val="yellow"/>
          <w:rtl w:val="0"/>
        </w:rPr>
        <w:t xml:space="preserve">$XXX</w:t>
      </w: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008">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9">
      <w:pPr>
        <w:rPr>
          <w:rFonts w:ascii="Georgia" w:cs="Georgia" w:eastAsia="Georgia" w:hAnsi="Georgia"/>
          <w:b w:val="1"/>
          <w:sz w:val="28"/>
          <w:szCs w:val="28"/>
        </w:rPr>
      </w:pPr>
      <w:r w:rsidDel="00000000" w:rsidR="00000000" w:rsidRPr="00000000">
        <w:rPr>
          <w:rFonts w:ascii="Georgia" w:cs="Georgia" w:eastAsia="Georgia" w:hAnsi="Georgia"/>
          <w:b w:val="1"/>
          <w:sz w:val="28"/>
          <w:szCs w:val="28"/>
          <w:highlight w:val="yellow"/>
          <w:rtl w:val="0"/>
        </w:rPr>
        <w:t xml:space="preserve">Insert Customer/Agency Name</w:t>
      </w:r>
      <w:r w:rsidDel="00000000" w:rsidR="00000000" w:rsidRPr="00000000">
        <w:rPr>
          <w:rFonts w:ascii="Georgia" w:cs="Georgia" w:eastAsia="Georgia" w:hAnsi="Georgia"/>
          <w:b w:val="1"/>
          <w:sz w:val="28"/>
          <w:szCs w:val="28"/>
          <w:rtl w:val="0"/>
        </w:rPr>
        <w:t xml:space="preserve"> </w:t>
      </w:r>
      <w:r w:rsidDel="00000000" w:rsidR="00000000" w:rsidRPr="00000000">
        <w:rPr>
          <w:rFonts w:ascii="Georgia" w:cs="Georgia" w:eastAsia="Georgia" w:hAnsi="Georgia"/>
          <w:b w:val="1"/>
          <w:sz w:val="28"/>
          <w:szCs w:val="28"/>
          <w:u w:val="single"/>
          <w:rtl w:val="0"/>
        </w:rPr>
        <w:t xml:space="preserve">requests that you respond by e-mail to all addressees cc’d by</w:t>
      </w:r>
      <w:r w:rsidDel="00000000" w:rsidR="00000000" w:rsidRPr="00000000">
        <w:rPr>
          <w:rFonts w:ascii="Georgia" w:cs="Georgia" w:eastAsia="Georgia" w:hAnsi="Georgia"/>
          <w:b w:val="1"/>
          <w:sz w:val="28"/>
          <w:szCs w:val="28"/>
          <w:rtl w:val="0"/>
        </w:rPr>
        <w:t xml:space="preserve"> </w:t>
      </w:r>
      <w:r w:rsidDel="00000000" w:rsidR="00000000" w:rsidRPr="00000000">
        <w:rPr>
          <w:rFonts w:ascii="Georgia" w:cs="Georgia" w:eastAsia="Georgia" w:hAnsi="Georgia"/>
          <w:b w:val="1"/>
          <w:color w:val="ff0000"/>
          <w:sz w:val="28"/>
          <w:szCs w:val="28"/>
          <w:highlight w:val="yellow"/>
          <w:rtl w:val="0"/>
        </w:rPr>
        <w:t xml:space="preserve">Insert Day, Date</w:t>
      </w:r>
      <w:r w:rsidDel="00000000" w:rsidR="00000000" w:rsidRPr="00000000">
        <w:rPr>
          <w:rFonts w:ascii="Georgia" w:cs="Georgia" w:eastAsia="Georgia" w:hAnsi="Georgia"/>
          <w:b w:val="1"/>
          <w:color w:val="ff0000"/>
          <w:sz w:val="28"/>
          <w:szCs w:val="28"/>
          <w:rtl w:val="0"/>
        </w:rPr>
        <w:t xml:space="preserve"> </w:t>
      </w:r>
      <w:r w:rsidDel="00000000" w:rsidR="00000000" w:rsidRPr="00000000">
        <w:rPr>
          <w:rFonts w:ascii="Georgia" w:cs="Georgia" w:eastAsia="Georgia" w:hAnsi="Georgia"/>
          <w:b w:val="1"/>
          <w:sz w:val="28"/>
          <w:szCs w:val="28"/>
          <w:rtl w:val="0"/>
        </w:rPr>
        <w:t xml:space="preserve">if you are interested in completing the BOE.</w:t>
      </w:r>
    </w:p>
    <w:p w:rsidR="00000000" w:rsidDel="00000000" w:rsidP="00000000" w:rsidRDefault="00000000" w:rsidRPr="00000000" w14:paraId="0000000A">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Thank you for your time and we look forward to working with each of you.</w:t>
      </w:r>
    </w:p>
    <w:p w:rsidR="00000000" w:rsidDel="00000000" w:rsidP="00000000" w:rsidRDefault="00000000" w:rsidRPr="00000000" w14:paraId="0000000C">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D">
      <w:pPr>
        <w:rPr>
          <w:rFonts w:ascii="Georgia" w:cs="Georgia" w:eastAsia="Georgia" w:hAnsi="Georgia"/>
          <w:b w:val="1"/>
          <w:sz w:val="28"/>
          <w:szCs w:val="28"/>
          <w:highlight w:val="yellow"/>
        </w:rPr>
      </w:pPr>
      <w:r w:rsidDel="00000000" w:rsidR="00000000" w:rsidRPr="00000000">
        <w:rPr>
          <w:rFonts w:ascii="Georgia" w:cs="Georgia" w:eastAsia="Georgia" w:hAnsi="Georgia"/>
          <w:b w:val="1"/>
          <w:sz w:val="28"/>
          <w:szCs w:val="28"/>
          <w:highlight w:val="yellow"/>
          <w:rtl w:val="0"/>
        </w:rPr>
        <w:t xml:space="preserve">Name:  </w:t>
      </w:r>
    </w:p>
    <w:p w:rsidR="00000000" w:rsidDel="00000000" w:rsidP="00000000" w:rsidRDefault="00000000" w:rsidRPr="00000000" w14:paraId="0000000E">
      <w:pPr>
        <w:rPr>
          <w:rFonts w:ascii="Georgia" w:cs="Georgia" w:eastAsia="Georgia" w:hAnsi="Georgia"/>
          <w:b w:val="1"/>
          <w:sz w:val="28"/>
          <w:szCs w:val="28"/>
          <w:highlight w:val="yellow"/>
        </w:rPr>
      </w:pPr>
      <w:r w:rsidDel="00000000" w:rsidR="00000000" w:rsidRPr="00000000">
        <w:rPr>
          <w:rFonts w:ascii="Georgia" w:cs="Georgia" w:eastAsia="Georgia" w:hAnsi="Georgia"/>
          <w:b w:val="1"/>
          <w:sz w:val="28"/>
          <w:szCs w:val="28"/>
          <w:highlight w:val="yellow"/>
          <w:rtl w:val="0"/>
        </w:rPr>
        <w:t xml:space="preserve">Agency:  </w:t>
      </w:r>
    </w:p>
    <w:p w:rsidR="00000000" w:rsidDel="00000000" w:rsidP="00000000" w:rsidRDefault="00000000" w:rsidRPr="00000000" w14:paraId="0000000F">
      <w:pPr>
        <w:rPr>
          <w:rFonts w:ascii="Georgia" w:cs="Georgia" w:eastAsia="Georgia" w:hAnsi="Georgia"/>
          <w:b w:val="1"/>
          <w:sz w:val="28"/>
          <w:szCs w:val="28"/>
          <w:highlight w:val="yellow"/>
        </w:rPr>
      </w:pPr>
      <w:r w:rsidDel="00000000" w:rsidR="00000000" w:rsidRPr="00000000">
        <w:rPr>
          <w:rFonts w:ascii="Georgia" w:cs="Georgia" w:eastAsia="Georgia" w:hAnsi="Georgia"/>
          <w:b w:val="1"/>
          <w:sz w:val="28"/>
          <w:szCs w:val="28"/>
          <w:highlight w:val="yellow"/>
          <w:rtl w:val="0"/>
        </w:rPr>
        <w:t xml:space="preserve">Title:  </w:t>
      </w:r>
    </w:p>
    <w:p w:rsidR="00000000" w:rsidDel="00000000" w:rsidP="00000000" w:rsidRDefault="00000000" w:rsidRPr="00000000" w14:paraId="00000010">
      <w:pPr>
        <w:rPr>
          <w:rFonts w:ascii="Georgia" w:cs="Georgia" w:eastAsia="Georgia" w:hAnsi="Georgia"/>
          <w:b w:val="1"/>
          <w:sz w:val="28"/>
          <w:szCs w:val="28"/>
          <w:highlight w:val="yellow"/>
        </w:rPr>
      </w:pPr>
      <w:r w:rsidDel="00000000" w:rsidR="00000000" w:rsidRPr="00000000">
        <w:rPr>
          <w:rFonts w:ascii="Georgia" w:cs="Georgia" w:eastAsia="Georgia" w:hAnsi="Georgia"/>
          <w:b w:val="1"/>
          <w:sz w:val="28"/>
          <w:szCs w:val="28"/>
          <w:highlight w:val="yellow"/>
          <w:rtl w:val="0"/>
        </w:rPr>
        <w:t xml:space="preserve">Phone:  </w:t>
      </w:r>
    </w:p>
    <w:p w:rsidR="00000000" w:rsidDel="00000000" w:rsidP="00000000" w:rsidRDefault="00000000" w:rsidRPr="00000000" w14:paraId="00000011">
      <w:pPr>
        <w:rPr>
          <w:rFonts w:ascii="Georgia" w:cs="Georgia" w:eastAsia="Georgia" w:hAnsi="Georgia"/>
          <w:b w:val="1"/>
          <w:sz w:val="28"/>
          <w:szCs w:val="28"/>
        </w:rPr>
      </w:pPr>
      <w:r w:rsidDel="00000000" w:rsidR="00000000" w:rsidRPr="00000000">
        <w:rPr>
          <w:rFonts w:ascii="Georgia" w:cs="Georgia" w:eastAsia="Georgia" w:hAnsi="Georgia"/>
          <w:b w:val="1"/>
          <w:sz w:val="28"/>
          <w:szCs w:val="28"/>
          <w:highlight w:val="yellow"/>
          <w:rtl w:val="0"/>
        </w:rPr>
        <w:t xml:space="preserve">Email:</w:t>
      </w:r>
      <w:r w:rsidDel="00000000" w:rsidR="00000000" w:rsidRPr="00000000">
        <w:rPr>
          <w:rFonts w:ascii="Georgia" w:cs="Georgia" w:eastAsia="Georgia" w:hAnsi="Georgia"/>
          <w:b w:val="1"/>
          <w:sz w:val="28"/>
          <w:szCs w:val="28"/>
          <w:rtl w:val="0"/>
        </w:rPr>
        <w:t xml:space="preserve"> </w:t>
      </w:r>
    </w:p>
    <w:p w:rsidR="00000000" w:rsidDel="00000000" w:rsidP="00000000" w:rsidRDefault="00000000" w:rsidRPr="00000000" w14:paraId="00000012">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244A4"/>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55FFB"/>
    <w:rPr>
      <w:color w:val="0563c1" w:themeColor="hyperlink"/>
      <w:u w:val="single"/>
    </w:rPr>
  </w:style>
  <w:style w:type="character" w:styleId="UnresolvedMention1" w:customStyle="1">
    <w:name w:val="Unresolved Mention1"/>
    <w:basedOn w:val="DefaultParagraphFont"/>
    <w:uiPriority w:val="99"/>
    <w:semiHidden w:val="1"/>
    <w:unhideWhenUsed w:val="1"/>
    <w:rsid w:val="00655FF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KufcGdN6LjWwwX7jXney74igQ==">AMUW2mVSU0Og7UKBQhIxCqEDsA5oXNjkT2EELKg10LnXuRmYib8ZmECdZEV3mNqCTMGX9by3pUGvdOrh7KiwhlE0Lc6Xxo2TTRRaNSz1dEhx4R+K+65uLEZitW1HgkBVYkotwRcE5XxY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2019-12-09T11:11:00Z</dcterms:created>
  <dc:creator>Charlie Barksdale</dc:creator>
</cp:coreProperties>
</file>